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CD" w:rsidRDefault="00065AC3">
      <w:pPr>
        <w:rPr>
          <w:rFonts w:ascii="Arial" w:hAnsi="Arial" w:cs="Arial"/>
          <w:color w:val="010101"/>
          <w:sz w:val="18"/>
          <w:szCs w:val="18"/>
          <w:shd w:val="clear" w:color="auto" w:fill="FFFFFF"/>
        </w:rPr>
      </w:pPr>
      <w:r w:rsidRPr="00065AC3">
        <w:rPr>
          <w:rFonts w:ascii="Arial" w:hAnsi="Arial" w:cs="Arial"/>
          <w:b/>
          <w:bCs/>
          <w:color w:val="010101"/>
          <w:sz w:val="18"/>
          <w:szCs w:val="18"/>
          <w:shd w:val="clear" w:color="auto" w:fill="FFFFFF"/>
        </w:rPr>
        <w:t>UAB „Šalčininkų šilumos tinklai“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skelbia 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>52.44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kv. m bendrojo ploto negyvenamosios patalpos esančios Šalčininkų mst., 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>Mickevičiaus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g. 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>24B</w:t>
      </w:r>
      <w:r>
        <w:rPr>
          <w:rStyle w:val="Grietas"/>
          <w:rFonts w:ascii="Arial" w:hAnsi="Arial" w:cs="Arial"/>
          <w:color w:val="010101"/>
          <w:sz w:val="18"/>
          <w:szCs w:val="18"/>
          <w:shd w:val="clear" w:color="auto" w:fill="FFFFFF"/>
        </w:rPr>
        <w:t>, viešą nuomos konkursą.</w:t>
      </w:r>
      <w:r>
        <w:rPr>
          <w:rFonts w:ascii="Arial" w:hAnsi="Arial" w:cs="Arial"/>
          <w:color w:val="010101"/>
          <w:sz w:val="18"/>
          <w:szCs w:val="18"/>
        </w:rPr>
        <w:br/>
      </w:r>
      <w:r>
        <w:rPr>
          <w:rFonts w:ascii="Arial" w:hAnsi="Arial" w:cs="Arial"/>
          <w:color w:val="010101"/>
          <w:sz w:val="18"/>
          <w:szCs w:val="18"/>
        </w:rPr>
        <w:br/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Patalpos nuomojamos 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komerciniai (prekybos)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veiklai vykdyti.</w:t>
      </w:r>
      <w:r>
        <w:rPr>
          <w:rFonts w:ascii="Arial" w:hAnsi="Arial" w:cs="Arial"/>
          <w:color w:val="010101"/>
          <w:sz w:val="18"/>
          <w:szCs w:val="18"/>
        </w:rPr>
        <w:br/>
      </w:r>
      <w:r>
        <w:rPr>
          <w:rFonts w:ascii="Arial" w:hAnsi="Arial" w:cs="Arial"/>
          <w:color w:val="010101"/>
          <w:sz w:val="18"/>
          <w:szCs w:val="18"/>
        </w:rPr>
        <w:br/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Pradinis nuompinigių dydis – </w:t>
      </w:r>
      <w:r w:rsidR="002B72CD">
        <w:rPr>
          <w:rFonts w:ascii="Arial" w:hAnsi="Arial" w:cs="Arial"/>
          <w:color w:val="010101"/>
          <w:sz w:val="18"/>
          <w:szCs w:val="18"/>
          <w:shd w:val="clear" w:color="auto" w:fill="FFFFFF"/>
        </w:rPr>
        <w:t>200,00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Eur per mėnesį už visą nuomojamą plotą.</w:t>
      </w:r>
      <w:r w:rsidR="002B72CD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</w:t>
      </w:r>
      <w:r w:rsidR="009E7C22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Plius </w:t>
      </w:r>
      <w:bookmarkStart w:id="0" w:name="_GoBack"/>
      <w:bookmarkEnd w:id="0"/>
      <w:r w:rsidR="002B72CD">
        <w:rPr>
          <w:rFonts w:ascii="Arial" w:hAnsi="Arial" w:cs="Arial"/>
          <w:color w:val="010101"/>
          <w:sz w:val="18"/>
          <w:szCs w:val="18"/>
          <w:shd w:val="clear" w:color="auto" w:fill="FFFFFF"/>
        </w:rPr>
        <w:t>42,00 Eur PVM.</w:t>
      </w:r>
      <w:r>
        <w:rPr>
          <w:rFonts w:ascii="Arial" w:hAnsi="Arial" w:cs="Arial"/>
          <w:color w:val="010101"/>
          <w:sz w:val="18"/>
          <w:szCs w:val="18"/>
        </w:rPr>
        <w:br/>
      </w:r>
      <w:r>
        <w:rPr>
          <w:rFonts w:ascii="Arial" w:hAnsi="Arial" w:cs="Arial"/>
          <w:color w:val="010101"/>
          <w:sz w:val="18"/>
          <w:szCs w:val="18"/>
        </w:rPr>
        <w:br/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Patalpų nuomos terminas – 2 metai.</w:t>
      </w:r>
    </w:p>
    <w:p w:rsidR="00DD1FDD" w:rsidRDefault="002B72CD"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Atsakingas už apžiūrą asmuo – </w:t>
      </w:r>
      <w:proofErr w:type="spellStart"/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Andrej</w:t>
      </w:r>
      <w:proofErr w:type="spellEnd"/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Švaikovskij</w:t>
      </w:r>
      <w:proofErr w:type="spellEnd"/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, </w:t>
      </w:r>
      <w:r w:rsidRPr="002B72CD">
        <w:rPr>
          <w:rFonts w:ascii="Arial" w:hAnsi="Arial" w:cs="Arial"/>
          <w:color w:val="010101"/>
          <w:sz w:val="18"/>
          <w:szCs w:val="18"/>
          <w:shd w:val="clear" w:color="auto" w:fill="FFFFFF"/>
        </w:rPr>
        <w:t>Mob.: +370 64807929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. Apžiūra bus vykdoma 2019 m. sausio 13 ir 20 d. 10.00 val. Lietuvos laiku.</w:t>
      </w:r>
      <w:r w:rsidR="00065AC3">
        <w:rPr>
          <w:rFonts w:ascii="Arial" w:hAnsi="Arial" w:cs="Arial"/>
          <w:color w:val="010101"/>
          <w:sz w:val="18"/>
          <w:szCs w:val="18"/>
        </w:rPr>
        <w:br/>
      </w:r>
      <w:r w:rsidR="00065AC3">
        <w:rPr>
          <w:rFonts w:ascii="Arial" w:hAnsi="Arial" w:cs="Arial"/>
          <w:color w:val="010101"/>
          <w:sz w:val="18"/>
          <w:szCs w:val="18"/>
        </w:rPr>
        <w:br/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Konkurso dalyvių vokai su paraiškomis turi būti pateikti iki 20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20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m. gruodžio 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24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d. 1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0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.00 val. adresu: </w:t>
      </w:r>
      <w:r w:rsidR="00065AC3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UAB „Šalčininkų šilumos tinklai“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, Šalčininkų mst., 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Pramonės g. 2A, priimamajame kab.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. Vėliau pateikti vokai nebus registruojami ir bus grąžinami juos pateikusiems Konkurso dalyviams.</w:t>
      </w:r>
      <w:r w:rsidR="00065AC3">
        <w:rPr>
          <w:rFonts w:ascii="Arial" w:hAnsi="Arial" w:cs="Arial"/>
          <w:color w:val="010101"/>
          <w:sz w:val="18"/>
          <w:szCs w:val="18"/>
        </w:rPr>
        <w:br/>
      </w:r>
      <w:r w:rsidR="00065AC3">
        <w:rPr>
          <w:rFonts w:ascii="Arial" w:hAnsi="Arial" w:cs="Arial"/>
          <w:color w:val="010101"/>
          <w:sz w:val="18"/>
          <w:szCs w:val="18"/>
        </w:rPr>
        <w:br/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Viešo nuomos konkurso komisijos posėdis įvyks 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2020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m. 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sausio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24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 d., 1</w:t>
      </w:r>
      <w:r>
        <w:rPr>
          <w:rFonts w:ascii="Arial" w:hAnsi="Arial" w:cs="Arial"/>
          <w:color w:val="010101"/>
          <w:sz w:val="18"/>
          <w:szCs w:val="18"/>
          <w:shd w:val="clear" w:color="auto" w:fill="FFFFFF"/>
        </w:rPr>
        <w:t>4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.00 val. adresu Šalčininkų mst., </w:t>
      </w:r>
      <w:r w:rsidR="00B55705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Pramonės g. 2A, priimamajame kab.</w:t>
      </w:r>
      <w:r w:rsidR="00065AC3">
        <w:rPr>
          <w:rFonts w:ascii="Arial" w:hAnsi="Arial" w:cs="Arial"/>
          <w:color w:val="010101"/>
          <w:sz w:val="18"/>
          <w:szCs w:val="18"/>
        </w:rPr>
        <w:br/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Išsamesnė informacija apie negyvenamosios patalpos, esančios Šalčininkų mst., </w:t>
      </w:r>
      <w:r w:rsidR="00B55705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Mickevičiaus g. 24B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, viešą nuomos konkursą skelbiama Nuomotojo interneto svetainėje www.</w:t>
      </w:r>
      <w:r w:rsid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salcininkust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.lt arba teikiama </w:t>
      </w:r>
      <w:r w:rsidR="00B55705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UAB „Šalčininkų šilumos tinklai“</w:t>
      </w:r>
      <w:r w:rsidR="00B55705" w:rsidRPr="00B55705">
        <w:rPr>
          <w:rFonts w:ascii="Arial" w:hAnsi="Arial" w:cs="Arial"/>
          <w:b/>
          <w:bCs/>
          <w:color w:val="010101"/>
          <w:sz w:val="18"/>
          <w:szCs w:val="18"/>
          <w:shd w:val="clear" w:color="auto" w:fill="FFFFFF"/>
        </w:rPr>
        <w:t xml:space="preserve"> </w:t>
      </w:r>
      <w:r w:rsidR="00B55705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priimamajame kab.</w:t>
      </w:r>
      <w:r w:rsidR="009E7C22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, </w:t>
      </w:r>
      <w:r w:rsidR="00B55705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Tel.8-38053645  Mob. +370 613 06569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 xml:space="preserve">, adresu Šalčininkų mst., </w:t>
      </w:r>
      <w:r w:rsidR="00B55705" w:rsidRPr="00B55705">
        <w:rPr>
          <w:rFonts w:ascii="Arial" w:hAnsi="Arial" w:cs="Arial"/>
          <w:color w:val="010101"/>
          <w:sz w:val="18"/>
          <w:szCs w:val="18"/>
          <w:shd w:val="clear" w:color="auto" w:fill="FFFFFF"/>
        </w:rPr>
        <w:t>Pramonės g. 2A</w:t>
      </w:r>
      <w:r w:rsidR="00065AC3">
        <w:rPr>
          <w:rFonts w:ascii="Arial" w:hAnsi="Arial" w:cs="Arial"/>
          <w:color w:val="010101"/>
          <w:sz w:val="18"/>
          <w:szCs w:val="18"/>
          <w:shd w:val="clear" w:color="auto" w:fill="FFFFFF"/>
        </w:rPr>
        <w:t>.</w:t>
      </w:r>
    </w:p>
    <w:sectPr w:rsidR="00DD1F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3"/>
    <w:rsid w:val="00065AC3"/>
    <w:rsid w:val="002B72CD"/>
    <w:rsid w:val="00332496"/>
    <w:rsid w:val="009E7C22"/>
    <w:rsid w:val="00B55705"/>
    <w:rsid w:val="00D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A44"/>
  <w15:chartTrackingRefBased/>
  <w15:docId w15:val="{436C0522-645A-427A-86C9-6F9DB22F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6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2020-01-08T11:25:00Z</dcterms:created>
  <dcterms:modified xsi:type="dcterms:W3CDTF">2020-01-08T12:17:00Z</dcterms:modified>
</cp:coreProperties>
</file>